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EE5" w:rsidRPr="00555EE5" w:rsidRDefault="00555EE5" w:rsidP="00555EE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55EE5">
        <w:rPr>
          <w:rFonts w:ascii="Times New Roman" w:eastAsia="Times New Roman" w:hAnsi="Times New Roman" w:cs="Times New Roman"/>
          <w:b/>
          <w:bCs/>
          <w:sz w:val="27"/>
          <w:szCs w:val="27"/>
        </w:rPr>
        <w:t>Предприниматели научатся грамотно «упаковывать» свой бизнес на программе «Визуальные материалы для бизнеса»</w:t>
      </w:r>
    </w:p>
    <w:p w:rsidR="00555EE5" w:rsidRPr="00555EE5" w:rsidRDefault="00555EE5" w:rsidP="00555E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15 марта в регионе стартует федеральная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онлайн-программа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 «Визуальные материалы для бизнеса» для предпринимателей Саратовской области, организованная платформой «Деловая среда» и Центром предпринимателя “Мой бизнес” в Саратовской области». </w:t>
      </w:r>
    </w:p>
    <w:p w:rsidR="00555EE5" w:rsidRPr="00555EE5" w:rsidRDefault="00555EE5" w:rsidP="00555E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Цель программы – дать инструменты для грамотной работы с имиджем компании, ее брендом, в особенности с визуальными материалами; научить создавать продающие коммерческие предложения в формате презентаций. </w:t>
      </w:r>
    </w:p>
    <w:p w:rsidR="00555EE5" w:rsidRPr="00555EE5" w:rsidRDefault="00555EE5" w:rsidP="00555E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Спикеры программы — предприниматели с опытом в теме визуализации. Участники программы прослушают серию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онлайн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вебинаров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, возьмут в работу чек листы и материалы от спикеров и дополнительно получат знания с платформы Деловой среды, необходимые для поддержки бизнеса. </w:t>
      </w:r>
    </w:p>
    <w:p w:rsidR="00555EE5" w:rsidRPr="00555EE5" w:rsidRDefault="00555EE5" w:rsidP="00555E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Расписание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вебинаров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 программы: </w:t>
      </w:r>
    </w:p>
    <w:p w:rsidR="00555EE5" w:rsidRPr="00555EE5" w:rsidRDefault="00555EE5" w:rsidP="00555E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15 марта, с 18:30 – 20:30. </w:t>
      </w:r>
      <w:proofErr w:type="gramStart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«Цифровая визуальная коммуникация» (спикер – Ирина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Вантей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, Эксперт по бизнес-презентациям и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бизнес-планированию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Более 1 000 подготовленных презентаций, 653 тыс. страниц уникального текста) </w:t>
      </w:r>
      <w:proofErr w:type="gramEnd"/>
    </w:p>
    <w:p w:rsidR="00555EE5" w:rsidRPr="00555EE5" w:rsidRDefault="00555EE5" w:rsidP="00555E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5EE5">
        <w:rPr>
          <w:rFonts w:ascii="Times New Roman" w:eastAsia="Times New Roman" w:hAnsi="Times New Roman" w:cs="Times New Roman"/>
          <w:sz w:val="24"/>
          <w:szCs w:val="24"/>
        </w:rPr>
        <w:t>17 марта, с 18:30 – 20:30. «Визуальные материалы и имидж компании» (спикер – Зубарев Константи</w:t>
      </w:r>
      <w:proofErr w:type="gramStart"/>
      <w:r w:rsidRPr="00555EE5">
        <w:rPr>
          <w:rFonts w:ascii="Times New Roman" w:eastAsia="Times New Roman" w:hAnsi="Times New Roman" w:cs="Times New Roman"/>
          <w:sz w:val="24"/>
          <w:szCs w:val="24"/>
        </w:rPr>
        <w:t>н-</w:t>
      </w:r>
      <w:proofErr w:type="gram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 Индивидуальный предприниматель с 10-летним стажем в 5 видах бизнеса. Основатель агентства делового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Ивента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ZubarevEvent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». Эксперт в области событийного маркетинга. </w:t>
      </w:r>
      <w:proofErr w:type="gramStart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Организовано и проведено более 500 деловых мероприятий) </w:t>
      </w:r>
      <w:proofErr w:type="gramEnd"/>
    </w:p>
    <w:p w:rsidR="00555EE5" w:rsidRPr="00555EE5" w:rsidRDefault="00555EE5" w:rsidP="00555E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19 марта, с 18:30 – 20:30. </w:t>
      </w:r>
      <w:proofErr w:type="gramStart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«Ключевые правила продающей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бизнес-визуализации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» (спикер – Дмитрий Полетаев, - Эксперт в области дизайна презентаций и публичных выступлений. 8 лет в подготовке публичных выступлений первых лиц: от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замгубернатора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 до PR-директора миллиардера из первой сотни российского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Forbes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.) </w:t>
      </w:r>
      <w:proofErr w:type="gramEnd"/>
    </w:p>
    <w:p w:rsidR="00555EE5" w:rsidRPr="00555EE5" w:rsidRDefault="00555EE5" w:rsidP="00555E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22 марта, с 18:30 – 20:30. </w:t>
      </w:r>
      <w:proofErr w:type="gramStart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«Визуальные коммуникации в социальных сетях» (спикер –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Ильяна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 Левина, директор по маркетингу агентства комплексного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интернет-маркетинга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Скобеев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 и Партнеры», эксперт N1 по повышению конверсии сайтов, директор по развитию первого в России агентства повышения конверсии LEADHUNTER GROUP, спикер МГУ и крупнейших digital-конференций (РИФ, СПИК,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CyberMarketing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 и др.) </w:t>
      </w:r>
      <w:proofErr w:type="gramEnd"/>
    </w:p>
    <w:p w:rsidR="00555EE5" w:rsidRPr="00555EE5" w:rsidRDefault="00555EE5" w:rsidP="00555E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24 марта, с 18:30 – 20:30. </w:t>
      </w:r>
      <w:proofErr w:type="gramStart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«Продающее коммерческое предложение в формате презентации» (спикер –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Вантей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 Ирина, Эксперт по бизнес-презентациям и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бизнес-планированию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Более 1 000 подготовленных презентаций, 653 тыс. страниц уникального текста) </w:t>
      </w:r>
      <w:proofErr w:type="gramEnd"/>
    </w:p>
    <w:p w:rsidR="00555EE5" w:rsidRPr="00555EE5" w:rsidRDefault="00555EE5" w:rsidP="00555E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26 марта, с 18:30 – 20:30. </w:t>
      </w:r>
      <w:proofErr w:type="gramStart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«Видео-визуализация в бизнесе,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видео-контент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, ведение YouTube-канала» (спикер – Фирсова Анастасия, - Эксперт в создании и развитии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YouTube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 каналов для бизнеса и привлечения Клиентов из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YouTube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>, среди клиентов:</w:t>
      </w:r>
      <w:proofErr w:type="gram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55EE5">
        <w:rPr>
          <w:rFonts w:ascii="Times New Roman" w:eastAsia="Times New Roman" w:hAnsi="Times New Roman" w:cs="Times New Roman"/>
          <w:sz w:val="24"/>
          <w:szCs w:val="24"/>
        </w:rPr>
        <w:t>Игорь Рыбаков, Клуб "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Эквиум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",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Like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 Центр) </w:t>
      </w:r>
      <w:proofErr w:type="gramEnd"/>
    </w:p>
    <w:p w:rsidR="00555EE5" w:rsidRPr="00555EE5" w:rsidRDefault="00555EE5" w:rsidP="00555E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29 марта, с 18:30 – 20:30. </w:t>
      </w:r>
      <w:proofErr w:type="gramStart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«Презентация как особый вид продажи» (спикер –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Багизов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 Рустам, шеф-редактор телеканала РБК-Пермь, ведущий,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медиатренер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: работа в кадре, речь, написание текстов, журналистика, модератор деловых мероприятий) </w:t>
      </w:r>
      <w:proofErr w:type="gramEnd"/>
    </w:p>
    <w:p w:rsidR="00555EE5" w:rsidRPr="00555EE5" w:rsidRDefault="00555EE5" w:rsidP="00555E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5EE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31 марта, с 18:30 – 20:30. </w:t>
      </w:r>
      <w:proofErr w:type="gramStart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«Сайт, как один из ключевых элементов современной коммуникации в бизнесе» (спикер – Константин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Хомченко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, Рок-звезда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интернет-маркетинга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, владелец маркетингового агентства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Chili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Marketing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 Клиенты: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ВкусВилл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, Газпром-Нефть,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Дикси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, Лента,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Metro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, преподаватель IMISP (Топ-3 </w:t>
      </w:r>
      <w:proofErr w:type="spellStart"/>
      <w:proofErr w:type="gramStart"/>
      <w:r w:rsidRPr="00555EE5">
        <w:rPr>
          <w:rFonts w:ascii="Times New Roman" w:eastAsia="Times New Roman" w:hAnsi="Times New Roman" w:cs="Times New Roman"/>
          <w:sz w:val="24"/>
          <w:szCs w:val="24"/>
        </w:rPr>
        <w:t>бизнес-школ</w:t>
      </w:r>
      <w:proofErr w:type="spellEnd"/>
      <w:proofErr w:type="gram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 России),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трекер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, эксперт по маркетингу в акселераторах ИТМО, МФТИ,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Политех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, ВШЭ, ВШМ, в корпоративных акселераторах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ВкусВилл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 и Агама (за 2020 отсмотрел 1900 проектов). </w:t>
      </w:r>
    </w:p>
    <w:p w:rsidR="00555EE5" w:rsidRPr="00555EE5" w:rsidRDefault="00555EE5" w:rsidP="00555E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555EE5" w:rsidRPr="00555EE5" w:rsidRDefault="00555EE5" w:rsidP="00555E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Участие в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онлайн-программе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 бесплатное, чтобы получать ссылки на трансляции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вебинаров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, необходима предварительная регистрация на сайте: </w:t>
      </w:r>
      <w:hyperlink r:id="rId4" w:history="1">
        <w:r w:rsidRPr="00555E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https://my.dasreda.ru/biz64_viz</w:t>
        </w:r>
      </w:hyperlink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 Записи всех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вебинаров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 в рамках программы «Визуальные материалы для бизнеса» будут доступны всем зарегистрировавшимся участникам в течение двух месяцев после окончания программы. </w:t>
      </w:r>
    </w:p>
    <w:p w:rsidR="00555EE5" w:rsidRPr="00555EE5" w:rsidRDefault="00555EE5" w:rsidP="00555E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Онлайн-программа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 проводится в рамках реализации национального проекта «Малое и среднее предпринимательство и поддержка индивидуальной предпринимательской инициативы» при поддержке Минэкономразвития РФ и Минэкономразвития Саратовской области. </w:t>
      </w:r>
    </w:p>
    <w:p w:rsidR="00555EE5" w:rsidRPr="00555EE5" w:rsidRDefault="00555EE5" w:rsidP="00555E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Подробности об участии в программе на сайте Центра предпринимателя «Мой бизнес» </w:t>
      </w:r>
      <w:proofErr w:type="spellStart"/>
      <w:r w:rsidRPr="00555EE5">
        <w:rPr>
          <w:rFonts w:ascii="Times New Roman" w:eastAsia="Times New Roman" w:hAnsi="Times New Roman" w:cs="Times New Roman"/>
          <w:sz w:val="24"/>
          <w:szCs w:val="24"/>
        </w:rPr>
        <w:t>saratov-bis.ru</w:t>
      </w:r>
      <w:proofErr w:type="spellEnd"/>
      <w:r w:rsidRPr="00555EE5">
        <w:rPr>
          <w:rFonts w:ascii="Times New Roman" w:eastAsia="Times New Roman" w:hAnsi="Times New Roman" w:cs="Times New Roman"/>
          <w:sz w:val="24"/>
          <w:szCs w:val="24"/>
        </w:rPr>
        <w:t xml:space="preserve"> и по телефону бесплатной горячей линии 8 800 301 43 64. </w:t>
      </w:r>
    </w:p>
    <w:p w:rsidR="00861F55" w:rsidRDefault="00861F55"/>
    <w:sectPr w:rsidR="00861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5EE5"/>
    <w:rsid w:val="00555EE5"/>
    <w:rsid w:val="00861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55E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55EE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555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55E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3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y.dasreda.ru/biz64_vi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613</Words>
  <Characters>3500</Characters>
  <Application>Microsoft Office Word</Application>
  <DocSecurity>0</DocSecurity>
  <Lines>29</Lines>
  <Paragraphs>8</Paragraphs>
  <ScaleCrop>false</ScaleCrop>
  <Company/>
  <LinksUpToDate>false</LinksUpToDate>
  <CharactersWithSpaces>4105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2021-03-17T11:46:00Z</dcterms:created>
  <dcterms:modified xsi:type="dcterms:W3CDTF">2021-03-17T11:46:00Z</dcterms:modified>
</cp:coreProperties>
</file>